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8" w:type="dxa"/>
        <w:jc w:val="center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left w:w="15" w:type="dxa"/>
          <w:right w:w="79" w:type="dxa"/>
        </w:tblCellMar>
        <w:tblLook w:val="00A0" w:firstRow="1" w:lastRow="0" w:firstColumn="1" w:lastColumn="0" w:noHBand="0" w:noVBand="0"/>
      </w:tblPr>
      <w:tblGrid>
        <w:gridCol w:w="2340"/>
        <w:gridCol w:w="2281"/>
        <w:gridCol w:w="1601"/>
        <w:gridCol w:w="812"/>
        <w:gridCol w:w="118"/>
        <w:gridCol w:w="1831"/>
        <w:gridCol w:w="1335"/>
      </w:tblGrid>
      <w:tr w:rsidR="00B372F4" w14:paraId="694C1813" w14:textId="77777777" w:rsidTr="0048565C">
        <w:trPr>
          <w:trHeight w:val="227"/>
          <w:jc w:val="center"/>
        </w:trPr>
        <w:tc>
          <w:tcPr>
            <w:tcW w:w="7034" w:type="dxa"/>
            <w:gridSpan w:val="4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03A5461" w14:textId="77777777" w:rsidR="00B372F4" w:rsidRPr="0048565C" w:rsidRDefault="00F232F3" w:rsidP="0048565C">
            <w:pPr>
              <w:pageBreakBefore/>
              <w:jc w:val="center"/>
            </w:pPr>
            <w:r>
              <w:rPr>
                <w:b/>
                <w:bCs/>
              </w:rPr>
              <w:t>4.A   INVESTIGATION LAUNCH</w:t>
            </w:r>
          </w:p>
        </w:tc>
        <w:tc>
          <w:tcPr>
            <w:tcW w:w="3284" w:type="dxa"/>
            <w:gridSpan w:val="3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58C3C43C" w14:textId="33FE987B" w:rsidR="00B372F4" w:rsidRDefault="0048565C">
            <w:bookmarkStart w:id="0" w:name="__DdeLink__2338_2022805000"/>
            <w:bookmarkEnd w:id="0"/>
            <w:r>
              <w:rPr>
                <w:b/>
                <w:bCs/>
                <w:sz w:val="32"/>
                <w:szCs w:val="32"/>
              </w:rPr>
              <w:t>N°</w:t>
            </w:r>
            <w:r w:rsidR="004C4660">
              <w:rPr>
                <w:b/>
                <w:bCs/>
                <w:sz w:val="32"/>
                <w:szCs w:val="32"/>
              </w:rPr>
              <w:t>ITA</w:t>
            </w:r>
            <w:r w:rsidR="00F232F3">
              <w:rPr>
                <w:b/>
                <w:bCs/>
                <w:sz w:val="32"/>
                <w:szCs w:val="32"/>
              </w:rPr>
              <w:t>-INV-202</w:t>
            </w:r>
            <w:r w:rsidR="00873276">
              <w:rPr>
                <w:b/>
                <w:bCs/>
                <w:sz w:val="32"/>
                <w:szCs w:val="32"/>
              </w:rPr>
              <w:t>2</w:t>
            </w:r>
            <w:r w:rsidR="00F232F3">
              <w:rPr>
                <w:b/>
                <w:bCs/>
                <w:sz w:val="32"/>
                <w:szCs w:val="32"/>
              </w:rPr>
              <w:t>-00</w:t>
            </w:r>
            <w:r w:rsidR="00061596">
              <w:rPr>
                <w:b/>
                <w:bCs/>
                <w:sz w:val="32"/>
                <w:szCs w:val="32"/>
              </w:rPr>
              <w:t>2</w:t>
            </w:r>
          </w:p>
        </w:tc>
      </w:tr>
      <w:tr w:rsidR="00B372F4" w14:paraId="038031F6" w14:textId="77777777" w:rsidTr="00C32722">
        <w:trPr>
          <w:trHeight w:val="227"/>
          <w:jc w:val="center"/>
        </w:trPr>
        <w:tc>
          <w:tcPr>
            <w:tcW w:w="234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4476CF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Investigation origin</w:t>
            </w:r>
          </w:p>
        </w:tc>
        <w:tc>
          <w:tcPr>
            <w:tcW w:w="22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88E97E1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Date and time</w:t>
            </w:r>
          </w:p>
        </w:tc>
        <w:tc>
          <w:tcPr>
            <w:tcW w:w="5697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61653A73" w14:textId="66B9238C" w:rsidR="00B372F4" w:rsidRDefault="004C4660" w:rsidP="00091EF2">
            <w:r>
              <w:t>2</w:t>
            </w:r>
            <w:r w:rsidR="00091EF2">
              <w:t>3</w:t>
            </w:r>
            <w:r w:rsidR="00F232F3">
              <w:t>/0</w:t>
            </w:r>
            <w:r>
              <w:t>6</w:t>
            </w:r>
            <w:r w:rsidR="00F232F3">
              <w:t>/</w:t>
            </w:r>
            <w:r w:rsidR="00F232F3" w:rsidRPr="00091EF2">
              <w:t>202</w:t>
            </w:r>
            <w:r w:rsidR="00873276" w:rsidRPr="00091EF2">
              <w:t>2</w:t>
            </w:r>
            <w:r w:rsidR="00F232F3" w:rsidRPr="00091EF2">
              <w:t xml:space="preserve"> </w:t>
            </w:r>
            <w:r w:rsidR="00091EF2" w:rsidRPr="00091EF2">
              <w:t>09</w:t>
            </w:r>
            <w:r w:rsidR="00F232F3" w:rsidRPr="00091EF2">
              <w:t>:</w:t>
            </w:r>
            <w:r w:rsidR="00091EF2">
              <w:t>35</w:t>
            </w:r>
            <w:r w:rsidR="00F232F3" w:rsidRPr="00091EF2">
              <w:t xml:space="preserve"> UTC</w:t>
            </w:r>
          </w:p>
        </w:tc>
      </w:tr>
      <w:tr w:rsidR="00B372F4" w14:paraId="3159519D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095839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8A62D7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Country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CFEADAB" w14:textId="550E88F3" w:rsidR="00B372F4" w:rsidRDefault="004C4660">
            <w:r>
              <w:t>ITALY</w:t>
            </w:r>
          </w:p>
        </w:tc>
      </w:tr>
      <w:tr w:rsidR="00B372F4" w:rsidRPr="00583E3F" w14:paraId="4D12DF0B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9CBB5E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CCDBFD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Administration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32066C1" w14:textId="000E33A5" w:rsidR="00B372F4" w:rsidRPr="007C3CB9" w:rsidRDefault="004C4660">
            <w:pPr>
              <w:rPr>
                <w:lang w:val="it-IT"/>
              </w:rPr>
            </w:pPr>
            <w:r w:rsidRPr="007C3CB9">
              <w:rPr>
                <w:lang w:val="it-IT"/>
              </w:rPr>
              <w:t xml:space="preserve">Direzione Generale della </w:t>
            </w:r>
            <w:r w:rsidR="00DF2142" w:rsidRPr="007C3CB9">
              <w:rPr>
                <w:lang w:val="it-IT"/>
              </w:rPr>
              <w:t xml:space="preserve">pesca marittima </w:t>
            </w:r>
            <w:r w:rsidRPr="007C3CB9">
              <w:rPr>
                <w:lang w:val="it-IT"/>
              </w:rPr>
              <w:t>e dell’</w:t>
            </w:r>
            <w:r w:rsidR="00DF2142" w:rsidRPr="007C3CB9">
              <w:rPr>
                <w:lang w:val="it-IT"/>
              </w:rPr>
              <w:t>acquacoltura</w:t>
            </w:r>
          </w:p>
        </w:tc>
      </w:tr>
      <w:tr w:rsidR="00B372F4" w:rsidRPr="007C3CB9" w14:paraId="4D770783" w14:textId="77777777" w:rsidTr="00C32722">
        <w:trPr>
          <w:trHeight w:val="227"/>
          <w:jc w:val="center"/>
        </w:trPr>
        <w:tc>
          <w:tcPr>
            <w:tcW w:w="234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03762C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Information to Catching vessel</w:t>
            </w:r>
          </w:p>
        </w:tc>
        <w:tc>
          <w:tcPr>
            <w:tcW w:w="22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D95345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Name of vessel</w:t>
            </w:r>
          </w:p>
        </w:tc>
        <w:tc>
          <w:tcPr>
            <w:tcW w:w="5697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75C5D61" w14:textId="62442F34" w:rsidR="00B372F4" w:rsidRPr="007C3CB9" w:rsidRDefault="00061596">
            <w:pPr>
              <w:rPr>
                <w:lang w:val="it-IT"/>
              </w:rPr>
            </w:pPr>
            <w:r>
              <w:rPr>
                <w:lang w:val="it-IT"/>
              </w:rPr>
              <w:t>NEPTUNE V</w:t>
            </w:r>
          </w:p>
        </w:tc>
      </w:tr>
      <w:tr w:rsidR="00B372F4" w14:paraId="1FB6E941" w14:textId="77777777" w:rsidTr="00C32722">
        <w:trPr>
          <w:trHeight w:val="619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680C0C" w14:textId="77777777" w:rsidR="00B372F4" w:rsidRPr="007C3CB9" w:rsidRDefault="00B372F4">
            <w:pPr>
              <w:jc w:val="center"/>
              <w:rPr>
                <w:lang w:val="it-IT"/>
              </w:rPr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A311EF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I</w:t>
            </w:r>
            <w:r w:rsidR="0048565C">
              <w:rPr>
                <w:sz w:val="22"/>
                <w:szCs w:val="22"/>
              </w:rPr>
              <w:t>CCAT number /</w:t>
            </w:r>
            <w:r>
              <w:rPr>
                <w:sz w:val="22"/>
                <w:szCs w:val="22"/>
              </w:rPr>
              <w:t>JFO N°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B40CAF5" w14:textId="4AC514A9" w:rsidR="00B372F4" w:rsidRDefault="003B009D" w:rsidP="0048565C">
            <w:r w:rsidRPr="003B009D">
              <w:t>ATEU</w:t>
            </w:r>
            <w:r w:rsidR="004C4660">
              <w:t>0</w:t>
            </w:r>
            <w:r w:rsidR="00061596">
              <w:t>00DZA00005</w:t>
            </w:r>
          </w:p>
        </w:tc>
      </w:tr>
      <w:tr w:rsidR="00B372F4" w14:paraId="56F9C9CF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1F2AB2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B5BE77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Vessel Phone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4589FDE" w14:textId="5D701B4E" w:rsidR="00B372F4" w:rsidRDefault="004C4660" w:rsidP="0048565C">
            <w:r>
              <w:t>//</w:t>
            </w:r>
          </w:p>
        </w:tc>
      </w:tr>
      <w:tr w:rsidR="00B372F4" w14:paraId="23A4D826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BFF2F3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D82B92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Vessel Email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650C4AF7" w14:textId="5DD8403C" w:rsidR="00B372F4" w:rsidRDefault="004C4660">
            <w:r>
              <w:t>//</w:t>
            </w:r>
          </w:p>
        </w:tc>
      </w:tr>
      <w:tr w:rsidR="00B372F4" w14:paraId="6C3C63EC" w14:textId="77777777" w:rsidTr="00C32722">
        <w:trPr>
          <w:trHeight w:val="227"/>
          <w:jc w:val="center"/>
        </w:trPr>
        <w:tc>
          <w:tcPr>
            <w:tcW w:w="234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604EB4C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Information to farm administration</w:t>
            </w:r>
          </w:p>
        </w:tc>
        <w:tc>
          <w:tcPr>
            <w:tcW w:w="22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C36CA6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Country</w:t>
            </w:r>
          </w:p>
        </w:tc>
        <w:tc>
          <w:tcPr>
            <w:tcW w:w="5697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52BCBF6" w14:textId="69D38ECB" w:rsidR="00B372F4" w:rsidRDefault="004C4660">
            <w:r>
              <w:t>MALTA</w:t>
            </w:r>
          </w:p>
        </w:tc>
      </w:tr>
      <w:tr w:rsidR="00B372F4" w:rsidRPr="00A45B4A" w14:paraId="359FB0B7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D2407B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009051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Administration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4AD40E6" w14:textId="5726CF06" w:rsidR="00B372F4" w:rsidRPr="007C3CB9" w:rsidRDefault="004C4660" w:rsidP="0048565C">
            <w:r w:rsidRPr="007C3CB9">
              <w:t xml:space="preserve">Department of Fisheries and </w:t>
            </w:r>
            <w:r w:rsidR="002910F6" w:rsidRPr="007C3CB9">
              <w:t>Aquaculture</w:t>
            </w:r>
            <w:r w:rsidRPr="007C3CB9">
              <w:t xml:space="preserve"> </w:t>
            </w:r>
          </w:p>
        </w:tc>
      </w:tr>
      <w:tr w:rsidR="00B372F4" w14:paraId="661BD1EB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A4B2B61" w14:textId="77777777" w:rsidR="00B372F4" w:rsidRPr="007C3CB9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CC0C58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Contact Email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8259D99" w14:textId="5F54C31A" w:rsidR="00B372F4" w:rsidRPr="004C4660" w:rsidRDefault="00CF3A19">
            <w:pPr>
              <w:jc w:val="left"/>
              <w:rPr>
                <w:color w:val="000000"/>
                <w:highlight w:val="white"/>
              </w:rPr>
            </w:pPr>
            <w:hyperlink r:id="rId6" w:history="1">
              <w:r w:rsidR="004C4660" w:rsidRPr="00BC091A">
                <w:rPr>
                  <w:rStyle w:val="Collegamentoipertestuale"/>
                  <w:highlight w:val="white"/>
                </w:rPr>
                <w:t>marvin.seguna@gov.it</w:t>
              </w:r>
            </w:hyperlink>
            <w:r w:rsidR="004C4660">
              <w:rPr>
                <w:color w:val="000000"/>
                <w:highlight w:val="white"/>
              </w:rPr>
              <w:t xml:space="preserve"> </w:t>
            </w:r>
          </w:p>
        </w:tc>
      </w:tr>
      <w:tr w:rsidR="00B372F4" w14:paraId="15F5BE41" w14:textId="77777777" w:rsidTr="00C32722">
        <w:trPr>
          <w:trHeight w:val="227"/>
          <w:jc w:val="center"/>
        </w:trPr>
        <w:tc>
          <w:tcPr>
            <w:tcW w:w="2340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510E52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Information to EFCA</w:t>
            </w: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49F337C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Contact Email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14:paraId="2A86F1C4" w14:textId="58688262" w:rsidR="00B372F4" w:rsidRDefault="00CF3A19">
            <w:pPr>
              <w:rPr>
                <w:sz w:val="22"/>
              </w:rPr>
            </w:pPr>
            <w:hyperlink r:id="rId7" w:history="1">
              <w:r w:rsidR="007C3CB9" w:rsidRPr="005B0D97">
                <w:rPr>
                  <w:rStyle w:val="Collegamentoipertestuale"/>
                  <w:sz w:val="22"/>
                  <w:szCs w:val="22"/>
                </w:rPr>
                <w:t>efca-med@efca.europa.eu</w:t>
              </w:r>
            </w:hyperlink>
            <w:r w:rsidR="00A45B4A">
              <w:rPr>
                <w:sz w:val="22"/>
                <w:szCs w:val="22"/>
              </w:rPr>
              <w:t xml:space="preserve"> </w:t>
            </w:r>
          </w:p>
        </w:tc>
      </w:tr>
      <w:tr w:rsidR="00B372F4" w:rsidRPr="00A45B4A" w14:paraId="0E31EC4E" w14:textId="77777777" w:rsidTr="00C32722">
        <w:trPr>
          <w:trHeight w:val="227"/>
          <w:jc w:val="center"/>
        </w:trPr>
        <w:tc>
          <w:tcPr>
            <w:tcW w:w="234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90731F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Towing vessel</w:t>
            </w:r>
          </w:p>
        </w:tc>
        <w:tc>
          <w:tcPr>
            <w:tcW w:w="22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9D25E2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5697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EC31CBB" w14:textId="5CA735D3" w:rsidR="00B372F4" w:rsidRPr="00641728" w:rsidRDefault="00061596">
            <w:pPr>
              <w:rPr>
                <w:lang w:val="es-ES"/>
              </w:rPr>
            </w:pPr>
            <w:r>
              <w:rPr>
                <w:lang w:val="es-ES"/>
              </w:rPr>
              <w:t>ANASTASIA RUTA</w:t>
            </w:r>
          </w:p>
        </w:tc>
      </w:tr>
      <w:tr w:rsidR="00B372F4" w14:paraId="65CB3E5E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4332EB" w14:textId="77777777" w:rsidR="00B372F4" w:rsidRPr="00641728" w:rsidRDefault="00B372F4">
            <w:pPr>
              <w:jc w:val="center"/>
              <w:rPr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9053F42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Flag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958914E" w14:textId="3CA9CAAD" w:rsidR="00B372F4" w:rsidRDefault="00061596">
            <w:r>
              <w:t>ITALY</w:t>
            </w:r>
          </w:p>
        </w:tc>
      </w:tr>
      <w:tr w:rsidR="00B372F4" w14:paraId="2EE038DC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41247E9B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19CDB6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ICCAT number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68F58AF1" w14:textId="7B016017" w:rsidR="00B372F4" w:rsidRDefault="004C4660">
            <w:r>
              <w:t>ATEU0</w:t>
            </w:r>
            <w:r w:rsidR="00C477DA">
              <w:t>MLT</w:t>
            </w:r>
            <w:r>
              <w:t>00</w:t>
            </w:r>
            <w:r w:rsidR="00061596">
              <w:t>567</w:t>
            </w:r>
          </w:p>
        </w:tc>
      </w:tr>
      <w:tr w:rsidR="00B372F4" w14:paraId="2DE47C30" w14:textId="77777777" w:rsidTr="00C32722">
        <w:trPr>
          <w:trHeight w:val="227"/>
          <w:jc w:val="center"/>
        </w:trPr>
        <w:tc>
          <w:tcPr>
            <w:tcW w:w="234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F22CAE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Farm of destination</w:t>
            </w:r>
          </w:p>
        </w:tc>
        <w:tc>
          <w:tcPr>
            <w:tcW w:w="22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A90A77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Name</w:t>
            </w:r>
          </w:p>
        </w:tc>
        <w:tc>
          <w:tcPr>
            <w:tcW w:w="5697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5B036FCA" w14:textId="6BBBD59A" w:rsidR="00B372F4" w:rsidRDefault="00061596">
            <w:r>
              <w:t>FISH &amp; FISH LTD</w:t>
            </w:r>
          </w:p>
        </w:tc>
      </w:tr>
      <w:tr w:rsidR="00B372F4" w14:paraId="2EFA6250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7D152E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A25416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Country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C80A9AF" w14:textId="747017B0" w:rsidR="00B372F4" w:rsidRDefault="004C4660">
            <w:r>
              <w:t>MALTA</w:t>
            </w:r>
          </w:p>
        </w:tc>
      </w:tr>
      <w:tr w:rsidR="00B372F4" w14:paraId="502B1575" w14:textId="77777777" w:rsidTr="00C32722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69A5254" w14:textId="77777777" w:rsidR="00B372F4" w:rsidRDefault="00B372F4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955545A" w14:textId="77777777" w:rsidR="00B372F4" w:rsidRDefault="00F232F3">
            <w:pPr>
              <w:jc w:val="center"/>
            </w:pPr>
            <w:r>
              <w:rPr>
                <w:sz w:val="22"/>
                <w:szCs w:val="22"/>
              </w:rPr>
              <w:t>ICCAT number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991F9DA" w14:textId="7D23A41B" w:rsidR="00B372F4" w:rsidRDefault="00F232F3">
            <w:r>
              <w:t>ATEU1</w:t>
            </w:r>
            <w:r w:rsidR="004C4660">
              <w:t>MLT</w:t>
            </w:r>
            <w:r>
              <w:t>0000</w:t>
            </w:r>
            <w:r w:rsidR="00061596">
              <w:t>3</w:t>
            </w:r>
          </w:p>
        </w:tc>
      </w:tr>
      <w:tr w:rsidR="00C32722" w:rsidRPr="00641728" w14:paraId="2573BE95" w14:textId="77777777" w:rsidTr="00755D2D">
        <w:trPr>
          <w:trHeight w:val="227"/>
          <w:jc w:val="center"/>
        </w:trPr>
        <w:tc>
          <w:tcPr>
            <w:tcW w:w="234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D6C060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Transfer under  investigation</w:t>
            </w:r>
          </w:p>
        </w:tc>
        <w:tc>
          <w:tcPr>
            <w:tcW w:w="22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9F06FA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Authorisation N°</w:t>
            </w:r>
          </w:p>
        </w:tc>
        <w:tc>
          <w:tcPr>
            <w:tcW w:w="5697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0ADB9870" w14:textId="3A073880" w:rsidR="00C32722" w:rsidRPr="00641728" w:rsidRDefault="00061596" w:rsidP="00755D2D">
            <w:pPr>
              <w:rPr>
                <w:lang w:val="es-ES"/>
              </w:rPr>
            </w:pPr>
            <w:r>
              <w:rPr>
                <w:lang w:val="es-ES"/>
              </w:rPr>
              <w:t>DZA</w:t>
            </w:r>
            <w:r w:rsidR="00C32722">
              <w:rPr>
                <w:lang w:val="es-ES"/>
              </w:rPr>
              <w:t>/</w:t>
            </w:r>
            <w:r w:rsidR="00C32722" w:rsidRPr="00641728">
              <w:rPr>
                <w:lang w:val="es-ES"/>
              </w:rPr>
              <w:t>202</w:t>
            </w:r>
            <w:r w:rsidR="00B462D8">
              <w:rPr>
                <w:lang w:val="es-ES"/>
              </w:rPr>
              <w:t>2</w:t>
            </w:r>
            <w:r w:rsidR="00C32722" w:rsidRPr="00641728">
              <w:rPr>
                <w:lang w:val="es-ES"/>
              </w:rPr>
              <w:t>/AUT/0</w:t>
            </w:r>
            <w:r>
              <w:rPr>
                <w:lang w:val="es-ES"/>
              </w:rPr>
              <w:t>13</w:t>
            </w:r>
          </w:p>
        </w:tc>
      </w:tr>
      <w:tr w:rsidR="00C32722" w14:paraId="64DC3B46" w14:textId="77777777" w:rsidTr="00755D2D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630EF4" w14:textId="77777777" w:rsidR="00C32722" w:rsidRPr="00641728" w:rsidRDefault="00C32722" w:rsidP="00755D2D">
            <w:pPr>
              <w:jc w:val="center"/>
              <w:rPr>
                <w:lang w:val="es-ES"/>
              </w:rPr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4182A7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Cage N°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373E1C9B" w14:textId="562BB9A7" w:rsidR="00C32722" w:rsidRDefault="00C32722" w:rsidP="00755D2D">
            <w:r>
              <w:t>EU.MLT-0</w:t>
            </w:r>
            <w:r w:rsidR="00061596">
              <w:t>41</w:t>
            </w:r>
            <w:r>
              <w:t>-FF</w:t>
            </w:r>
          </w:p>
        </w:tc>
      </w:tr>
      <w:tr w:rsidR="00C32722" w14:paraId="5A3C4344" w14:textId="77777777" w:rsidTr="00755D2D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FDAEBE1" w14:textId="77777777" w:rsidR="00C32722" w:rsidRDefault="00C32722" w:rsidP="00755D2D">
            <w:pPr>
              <w:jc w:val="center"/>
            </w:pPr>
          </w:p>
        </w:tc>
        <w:tc>
          <w:tcPr>
            <w:tcW w:w="228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9815D1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ITD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89CF2A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ITD N°</w:t>
            </w:r>
          </w:p>
        </w:tc>
        <w:tc>
          <w:tcPr>
            <w:tcW w:w="409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14:paraId="0EDD48BD" w14:textId="041B680F" w:rsidR="00C32722" w:rsidRDefault="00061596" w:rsidP="00755D2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DZA</w:t>
            </w:r>
            <w:r w:rsidR="00C32722">
              <w:rPr>
                <w:i/>
                <w:iCs/>
              </w:rPr>
              <w:t>-202</w:t>
            </w:r>
            <w:r w:rsidR="00B462D8">
              <w:rPr>
                <w:i/>
                <w:iCs/>
              </w:rPr>
              <w:t>2</w:t>
            </w:r>
            <w:r w:rsidR="00C32722">
              <w:rPr>
                <w:i/>
                <w:iCs/>
              </w:rPr>
              <w:t>-0</w:t>
            </w:r>
            <w:r>
              <w:rPr>
                <w:i/>
                <w:iCs/>
              </w:rPr>
              <w:t>13</w:t>
            </w:r>
            <w:r w:rsidR="00C32722">
              <w:rPr>
                <w:i/>
                <w:iCs/>
              </w:rPr>
              <w:t>-ITD</w:t>
            </w:r>
          </w:p>
        </w:tc>
      </w:tr>
      <w:tr w:rsidR="00C32722" w14:paraId="2EE13F98" w14:textId="77777777" w:rsidTr="00755D2D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4ED61EA" w14:textId="77777777" w:rsidR="00C32722" w:rsidRDefault="00C32722" w:rsidP="00755D2D">
            <w:pPr>
              <w:jc w:val="left"/>
            </w:pPr>
          </w:p>
        </w:tc>
        <w:tc>
          <w:tcPr>
            <w:tcW w:w="22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D24286" w14:textId="77777777" w:rsidR="00C32722" w:rsidRDefault="00C32722" w:rsidP="00755D2D">
            <w:pPr>
              <w:jc w:val="center"/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4ED376" w14:textId="77777777" w:rsidR="00C32722" w:rsidRPr="008D0A94" w:rsidRDefault="00C32722" w:rsidP="00755D2D">
            <w:pPr>
              <w:jc w:val="center"/>
              <w:rPr>
                <w:lang w:val="es-ES"/>
              </w:rPr>
            </w:pPr>
            <w:r w:rsidRPr="008D0A94">
              <w:rPr>
                <w:sz w:val="22"/>
                <w:szCs w:val="22"/>
                <w:lang w:val="es-ES"/>
              </w:rPr>
              <w:t xml:space="preserve">Available </w:t>
            </w:r>
            <w:r w:rsidRPr="008D0A94">
              <w:rPr>
                <w:i/>
                <w:iCs/>
                <w:sz w:val="22"/>
                <w:szCs w:val="22"/>
                <w:lang w:val="es-ES"/>
              </w:rPr>
              <w:t>(y/n)</w:t>
            </w:r>
          </w:p>
        </w:tc>
        <w:tc>
          <w:tcPr>
            <w:tcW w:w="9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134C54" w14:textId="77777777" w:rsidR="00C32722" w:rsidRDefault="00C32722" w:rsidP="00755D2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YES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641307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Sign by R.O.</w:t>
            </w:r>
            <w:r>
              <w:rPr>
                <w:i/>
                <w:iCs/>
                <w:sz w:val="22"/>
                <w:szCs w:val="22"/>
              </w:rPr>
              <w:t xml:space="preserve"> (y/n)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  <w:vAlign w:val="center"/>
          </w:tcPr>
          <w:p w14:paraId="523AA538" w14:textId="77777777" w:rsidR="00C32722" w:rsidRDefault="00C32722" w:rsidP="00755D2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YES</w:t>
            </w:r>
          </w:p>
        </w:tc>
      </w:tr>
      <w:tr w:rsidR="00C32722" w14:paraId="04E17B6D" w14:textId="77777777" w:rsidTr="00755D2D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251736D" w14:textId="77777777" w:rsidR="00C32722" w:rsidRDefault="00C32722" w:rsidP="00755D2D">
            <w:pPr>
              <w:jc w:val="left"/>
            </w:pPr>
          </w:p>
        </w:tc>
        <w:tc>
          <w:tcPr>
            <w:tcW w:w="228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C5E1D5" w14:textId="77777777" w:rsidR="00C32722" w:rsidRDefault="00C32722" w:rsidP="00755D2D">
            <w:pPr>
              <w:jc w:val="center"/>
            </w:pP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757BED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9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1FFAE2" w14:textId="13786EBB" w:rsidR="00C32722" w:rsidRDefault="00061596" w:rsidP="00755D2D">
            <w:pPr>
              <w:jc w:val="center"/>
            </w:pPr>
            <w:r>
              <w:t>555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2E86408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Total weight (Kg)</w:t>
            </w: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785235A9" w14:textId="185C8227" w:rsidR="00C32722" w:rsidRDefault="00061596" w:rsidP="00755D2D">
            <w:pPr>
              <w:jc w:val="center"/>
            </w:pPr>
            <w:r>
              <w:t>69.375</w:t>
            </w:r>
          </w:p>
        </w:tc>
      </w:tr>
      <w:tr w:rsidR="00C32722" w14:paraId="214E5EF3" w14:textId="77777777" w:rsidTr="00755D2D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48AEC8" w14:textId="77777777" w:rsidR="00C32722" w:rsidRDefault="00C32722" w:rsidP="00755D2D">
            <w:pPr>
              <w:jc w:val="left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466129C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R.O. estimation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E4D059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9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19D2D3" w14:textId="169B6040" w:rsidR="00C32722" w:rsidRDefault="00061596" w:rsidP="00755D2D">
            <w:pPr>
              <w:jc w:val="center"/>
            </w:pPr>
            <w:r>
              <w:t>590</w:t>
            </w: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4B9E974" w14:textId="77777777" w:rsidR="00C32722" w:rsidRDefault="00C32722" w:rsidP="00755D2D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4B3DEA32" w14:textId="77777777" w:rsidR="00C32722" w:rsidRDefault="00C32722" w:rsidP="00755D2D">
            <w:pPr>
              <w:jc w:val="center"/>
            </w:pPr>
          </w:p>
        </w:tc>
      </w:tr>
      <w:tr w:rsidR="00C32722" w14:paraId="4D4713D1" w14:textId="77777777" w:rsidTr="00755D2D">
        <w:trPr>
          <w:trHeight w:val="22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569D6180" w14:textId="77777777" w:rsidR="00C32722" w:rsidRDefault="00C32722" w:rsidP="00755D2D">
            <w:pPr>
              <w:jc w:val="left"/>
            </w:pPr>
          </w:p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B24171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Inspectors estimation</w:t>
            </w:r>
          </w:p>
        </w:tc>
        <w:tc>
          <w:tcPr>
            <w:tcW w:w="160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7857301" w14:textId="77777777" w:rsidR="00C32722" w:rsidRDefault="00C32722" w:rsidP="00755D2D">
            <w:pPr>
              <w:jc w:val="center"/>
            </w:pPr>
            <w:r>
              <w:rPr>
                <w:sz w:val="22"/>
                <w:szCs w:val="22"/>
              </w:rPr>
              <w:t>Number</w:t>
            </w:r>
          </w:p>
        </w:tc>
        <w:tc>
          <w:tcPr>
            <w:tcW w:w="930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99B704" w14:textId="77777777" w:rsidR="00C32722" w:rsidRDefault="00C32722" w:rsidP="00755D2D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50F037F" w14:textId="77777777" w:rsidR="00C32722" w:rsidRDefault="00C32722" w:rsidP="00755D2D">
            <w:pPr>
              <w:jc w:val="center"/>
            </w:pPr>
          </w:p>
        </w:tc>
        <w:tc>
          <w:tcPr>
            <w:tcW w:w="1335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C060052" w14:textId="77777777" w:rsidR="00C32722" w:rsidRDefault="00C32722" w:rsidP="00755D2D">
            <w:pPr>
              <w:jc w:val="center"/>
            </w:pPr>
          </w:p>
        </w:tc>
      </w:tr>
      <w:tr w:rsidR="00B372F4" w14:paraId="4F7D94E2" w14:textId="77777777" w:rsidTr="0048565C">
        <w:trPr>
          <w:trHeight w:val="1943"/>
          <w:jc w:val="center"/>
        </w:trPr>
        <w:tc>
          <w:tcPr>
            <w:tcW w:w="1031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5BB7FF71" w14:textId="326894E6" w:rsidR="0048565C" w:rsidRDefault="0048565C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lastRenderedPageBreak/>
              <w:t>Provisional measures taken</w:t>
            </w:r>
            <w:r w:rsidR="007C3CB9">
              <w:rPr>
                <w:sz w:val="22"/>
                <w:szCs w:val="22"/>
                <w:u w:val="single"/>
              </w:rPr>
              <w:t>:</w:t>
            </w:r>
          </w:p>
          <w:p w14:paraId="3CCF7B07" w14:textId="7185E954" w:rsidR="00B372F4" w:rsidRPr="0048565C" w:rsidRDefault="00F232F3">
            <w:pPr>
              <w:rPr>
                <w:u w:val="single"/>
              </w:rPr>
            </w:pPr>
            <w:bookmarkStart w:id="1" w:name="__DdeLink__477_2022805000"/>
            <w:bookmarkEnd w:id="1"/>
            <w:r>
              <w:rPr>
                <w:sz w:val="22"/>
                <w:szCs w:val="22"/>
              </w:rPr>
              <w:t>NO MORE TRANSFERS ARE AUTHORISED FROM OR INTO THE MENTIONED CAGE</w:t>
            </w:r>
            <w:r w:rsidR="00641728">
              <w:rPr>
                <w:sz w:val="22"/>
                <w:szCs w:val="22"/>
              </w:rPr>
              <w:t xml:space="preserve"> </w:t>
            </w:r>
            <w:r w:rsidR="000F7259">
              <w:rPr>
                <w:sz w:val="22"/>
                <w:szCs w:val="22"/>
              </w:rPr>
              <w:t>EU</w:t>
            </w:r>
            <w:r w:rsidR="0009379F">
              <w:rPr>
                <w:sz w:val="22"/>
                <w:szCs w:val="22"/>
              </w:rPr>
              <w:t>.MLT-03</w:t>
            </w:r>
            <w:r w:rsidR="00B462D8">
              <w:rPr>
                <w:sz w:val="22"/>
                <w:szCs w:val="22"/>
              </w:rPr>
              <w:t>0</w:t>
            </w:r>
            <w:r w:rsidR="0009379F">
              <w:rPr>
                <w:sz w:val="22"/>
                <w:szCs w:val="22"/>
              </w:rPr>
              <w:t>-</w:t>
            </w:r>
            <w:r w:rsidR="00B462D8">
              <w:rPr>
                <w:sz w:val="22"/>
                <w:szCs w:val="22"/>
              </w:rPr>
              <w:t>M</w:t>
            </w:r>
            <w:r w:rsidR="0009379F">
              <w:rPr>
                <w:sz w:val="22"/>
                <w:szCs w:val="22"/>
              </w:rPr>
              <w:t>FF</w:t>
            </w:r>
            <w:r w:rsidR="0064172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UNTIL INVESTIGATION RESULT AND FORMAL ADVISORY.</w:t>
            </w:r>
          </w:p>
          <w:p w14:paraId="602D55EA" w14:textId="77777777" w:rsidR="00061596" w:rsidRDefault="00F232F3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Motive of investigation:</w:t>
            </w:r>
          </w:p>
          <w:p w14:paraId="49A7C016" w14:textId="63004E65" w:rsidR="00B372F4" w:rsidRPr="00091EF2" w:rsidRDefault="00091EF2">
            <w:r w:rsidRPr="00091EF2">
              <w:t xml:space="preserve">The transfer operation </w:t>
            </w:r>
            <w:r>
              <w:t xml:space="preserve">from DZA PS NEPTUNE V and ITA TW ANASTASIA RUTA, towing cage n. EU.MLT-041-FF, on 20/06/2022 was carried out inside Italian territorial waters </w:t>
            </w:r>
          </w:p>
          <w:p w14:paraId="448D7C13" w14:textId="77777777" w:rsidR="00B372F4" w:rsidRDefault="00F232F3">
            <w:pPr>
              <w:rPr>
                <w:u w:val="single"/>
              </w:rPr>
            </w:pPr>
            <w:r>
              <w:rPr>
                <w:sz w:val="22"/>
                <w:szCs w:val="22"/>
                <w:u w:val="single"/>
              </w:rPr>
              <w:t>Other Information / Comments:</w:t>
            </w:r>
          </w:p>
          <w:p w14:paraId="103EACF3" w14:textId="5D730128" w:rsidR="00B372F4" w:rsidRDefault="00B372F4" w:rsidP="007C3CB9"/>
        </w:tc>
      </w:tr>
      <w:tr w:rsidR="00B372F4" w14:paraId="798657CF" w14:textId="77777777" w:rsidTr="0048565C">
        <w:trPr>
          <w:trHeight w:val="487"/>
          <w:jc w:val="center"/>
        </w:trPr>
        <w:tc>
          <w:tcPr>
            <w:tcW w:w="1031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1FC59232" w14:textId="44C13B87" w:rsidR="00B372F4" w:rsidRDefault="00F232F3" w:rsidP="0048565C">
            <w:r>
              <w:rPr>
                <w:b/>
                <w:bCs/>
              </w:rPr>
              <w:t xml:space="preserve">RESULTS OF INVESTIGATION N° </w:t>
            </w:r>
            <w:r w:rsidR="002910F6">
              <w:rPr>
                <w:b/>
                <w:bCs/>
              </w:rPr>
              <w:t>ITA</w:t>
            </w:r>
            <w:r w:rsidR="0048565C">
              <w:rPr>
                <w:b/>
                <w:bCs/>
              </w:rPr>
              <w:t>-INV-202</w:t>
            </w:r>
            <w:r w:rsidR="00B462D8">
              <w:rPr>
                <w:b/>
                <w:bCs/>
              </w:rPr>
              <w:t>2</w:t>
            </w:r>
            <w:r>
              <w:rPr>
                <w:b/>
                <w:bCs/>
              </w:rPr>
              <w:t>-</w:t>
            </w:r>
            <w:r w:rsidR="0048565C">
              <w:rPr>
                <w:b/>
                <w:bCs/>
              </w:rPr>
              <w:t>00</w:t>
            </w:r>
            <w:r w:rsidR="00FC33C9">
              <w:rPr>
                <w:b/>
                <w:bCs/>
              </w:rPr>
              <w:t>2</w:t>
            </w:r>
          </w:p>
        </w:tc>
      </w:tr>
      <w:tr w:rsidR="00B372F4" w14:paraId="0508FBAF" w14:textId="77777777" w:rsidTr="0048565C">
        <w:trPr>
          <w:trHeight w:val="240"/>
          <w:jc w:val="center"/>
        </w:trPr>
        <w:tc>
          <w:tcPr>
            <w:tcW w:w="1031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1E3A3A0" w14:textId="45ECD540" w:rsidR="00B372F4" w:rsidRPr="007A5196" w:rsidRDefault="00F232F3" w:rsidP="00091EF2">
            <w:r w:rsidRPr="00091EF2">
              <w:rPr>
                <w:sz w:val="22"/>
                <w:szCs w:val="22"/>
              </w:rPr>
              <w:t>Date and time:</w:t>
            </w:r>
            <w:r w:rsidR="00091EF2">
              <w:rPr>
                <w:sz w:val="22"/>
                <w:szCs w:val="22"/>
              </w:rPr>
              <w:t xml:space="preserve"> 23</w:t>
            </w:r>
            <w:r w:rsidR="00043D41" w:rsidRPr="00091EF2">
              <w:rPr>
                <w:sz w:val="22"/>
                <w:szCs w:val="22"/>
              </w:rPr>
              <w:t xml:space="preserve">/06/2022 – </w:t>
            </w:r>
            <w:r w:rsidR="00091EF2">
              <w:rPr>
                <w:sz w:val="22"/>
                <w:szCs w:val="22"/>
              </w:rPr>
              <w:t>09</w:t>
            </w:r>
            <w:r w:rsidR="00043D41" w:rsidRPr="00091EF2">
              <w:rPr>
                <w:sz w:val="22"/>
                <w:szCs w:val="22"/>
              </w:rPr>
              <w:t>:50 UTC</w:t>
            </w:r>
          </w:p>
        </w:tc>
      </w:tr>
      <w:tr w:rsidR="00B372F4" w14:paraId="1A540414" w14:textId="77777777" w:rsidTr="0048565C">
        <w:trPr>
          <w:trHeight w:val="1253"/>
          <w:jc w:val="center"/>
        </w:trPr>
        <w:tc>
          <w:tcPr>
            <w:tcW w:w="1031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44AC11C9" w14:textId="77777777" w:rsidR="00B372F4" w:rsidRPr="007A5196" w:rsidRDefault="00F232F3">
            <w:bookmarkStart w:id="2" w:name="__DdeLink__556_515529279"/>
            <w:r w:rsidRPr="007A5196">
              <w:rPr>
                <w:sz w:val="22"/>
                <w:szCs w:val="22"/>
                <w:u w:val="single"/>
              </w:rPr>
              <w:t>Decision:</w:t>
            </w:r>
            <w:r w:rsidRPr="007A5196">
              <w:rPr>
                <w:sz w:val="22"/>
                <w:szCs w:val="22"/>
              </w:rPr>
              <w:t xml:space="preserve"> </w:t>
            </w:r>
            <w:bookmarkEnd w:id="2"/>
          </w:p>
          <w:p w14:paraId="72020A03" w14:textId="2F7EC4F5" w:rsidR="00984E92" w:rsidRDefault="00091EF2" w:rsidP="007A5196">
            <w:pPr>
              <w:rPr>
                <w:rFonts w:ascii="Times New      Roman;serif" w:hAnsi="Times New      Roman;serif" w:cs="Times New      Roman;serif"/>
              </w:rPr>
            </w:pPr>
            <w:r w:rsidRPr="00091EF2">
              <w:rPr>
                <w:rFonts w:ascii="Times New      Roman;serif" w:hAnsi="Times New      Roman;serif" w:cs="Times New      Roman;serif"/>
              </w:rPr>
              <w:t xml:space="preserve">After </w:t>
            </w:r>
            <w:r>
              <w:rPr>
                <w:rFonts w:ascii="Times New      Roman;serif" w:hAnsi="Times New      Roman;serif" w:cs="Times New      Roman;serif"/>
              </w:rPr>
              <w:t xml:space="preserve">receiving the report of inspection and after checking the relevant documents related to the transfer operation above mentioned </w:t>
            </w:r>
            <w:r w:rsidR="00B416EF">
              <w:rPr>
                <w:rFonts w:ascii="Times New      Roman;serif" w:hAnsi="Times New      Roman;serif" w:cs="Times New      Roman;serif"/>
              </w:rPr>
              <w:t>we got the confirmation that it was carried out inside Italian territorial waters. Taking into account that transfer operation has to be consider a fishing activity/operation, Italy considers that such activity/operation was carried out in a forbidden area and therefore the fish should be released</w:t>
            </w:r>
            <w:r w:rsidR="00CF3A19">
              <w:rPr>
                <w:rFonts w:ascii="Times New      Roman;serif" w:hAnsi="Times New      Roman;serif" w:cs="Times New      Roman;serif"/>
              </w:rPr>
              <w:t xml:space="preserve"> and i</w:t>
            </w:r>
            <w:r w:rsidR="00984E92">
              <w:rPr>
                <w:rFonts w:ascii="Times New      Roman;serif" w:hAnsi="Times New      Roman;serif" w:cs="Times New      Roman;serif"/>
              </w:rPr>
              <w:t>n this regard</w:t>
            </w:r>
            <w:r w:rsidR="00CF3A19">
              <w:rPr>
                <w:rFonts w:ascii="Times New      Roman;serif" w:hAnsi="Times New      Roman;serif" w:cs="Times New      Roman;serif"/>
              </w:rPr>
              <w:t>,</w:t>
            </w:r>
            <w:bookmarkStart w:id="3" w:name="_GoBack"/>
            <w:bookmarkEnd w:id="3"/>
            <w:r w:rsidR="00984E92">
              <w:rPr>
                <w:rFonts w:ascii="Times New      Roman;serif" w:hAnsi="Times New      Roman;serif" w:cs="Times New      Roman;serif"/>
              </w:rPr>
              <w:t xml:space="preserve"> p</w:t>
            </w:r>
            <w:r w:rsidR="00984E92" w:rsidRPr="00583E3F">
              <w:rPr>
                <w:rFonts w:ascii="Times New      Roman;serif" w:hAnsi="Times New      Roman;serif" w:cs="Times New      Roman;serif"/>
              </w:rPr>
              <w:t>roper</w:t>
            </w:r>
            <w:r w:rsidR="00984E92">
              <w:rPr>
                <w:rFonts w:ascii="Times New      Roman;serif" w:hAnsi="Times New      Roman;serif" w:cs="Times New      Roman;serif"/>
              </w:rPr>
              <w:t xml:space="preserve"> follow up actions by catching vessel flag State Authorities are expected.</w:t>
            </w:r>
          </w:p>
          <w:p w14:paraId="067D1D48" w14:textId="65176458" w:rsidR="00FC33C9" w:rsidRPr="00091EF2" w:rsidRDefault="00984E92" w:rsidP="007A5196">
            <w:pPr>
              <w:rPr>
                <w:rFonts w:ascii="Times New      Roman;serif" w:hAnsi="Times New      Roman;serif" w:cs="Times New      Roman;serif"/>
              </w:rPr>
            </w:pPr>
            <w:r>
              <w:rPr>
                <w:rFonts w:ascii="Times New      Roman;serif" w:hAnsi="Times New      Roman;serif" w:cs="Times New      Roman;serif"/>
              </w:rPr>
              <w:t xml:space="preserve">In the meanwhile, </w:t>
            </w:r>
            <w:r w:rsidR="00B416EF">
              <w:rPr>
                <w:rFonts w:ascii="Times New      Roman;serif" w:hAnsi="Times New      Roman;serif" w:cs="Times New      Roman;serif"/>
              </w:rPr>
              <w:t xml:space="preserve">the cage n. </w:t>
            </w:r>
            <w:r w:rsidR="00B416EF">
              <w:t>EU.MLT-041-FF is blocked until further notice.</w:t>
            </w:r>
            <w:r w:rsidR="00B416EF">
              <w:rPr>
                <w:rFonts w:ascii="Times New      Roman;serif" w:hAnsi="Times New      Roman;serif" w:cs="Times New      Roman;serif"/>
              </w:rPr>
              <w:t xml:space="preserve"> </w:t>
            </w:r>
          </w:p>
          <w:p w14:paraId="0708DBBD" w14:textId="7F7F5EAD" w:rsidR="00FC33C9" w:rsidRPr="00583E3F" w:rsidRDefault="00FC33C9" w:rsidP="007A5196">
            <w:pPr>
              <w:rPr>
                <w:rFonts w:ascii="Times New      Roman;serif" w:hAnsi="Times New      Roman;serif" w:cs="Times New      Roman;serif"/>
              </w:rPr>
            </w:pPr>
          </w:p>
          <w:p w14:paraId="7CB0810E" w14:textId="4AB40000" w:rsidR="00CA37FA" w:rsidRPr="007A5196" w:rsidRDefault="007A5196" w:rsidP="007A5196">
            <w:pPr>
              <w:rPr>
                <w:rFonts w:ascii="Times New      Roman;serif" w:hAnsi="Times New      Roman;serif" w:cs="Times New      Roman;serif"/>
              </w:rPr>
            </w:pPr>
            <w:r w:rsidRPr="007A5196">
              <w:rPr>
                <w:rFonts w:ascii="Times New      Roman;serif" w:hAnsi="Times New      Roman;serif" w:cs="Times New      Roman;serif"/>
                <w:u w:val="single"/>
              </w:rPr>
              <w:t xml:space="preserve">NO MORE TRANSFERS ARE AUTHORISED FROM OR INTO CAGE </w:t>
            </w:r>
            <w:r w:rsidR="00B416EF" w:rsidRPr="00B416EF">
              <w:rPr>
                <w:rFonts w:ascii="Times New      Roman;serif" w:hAnsi="Times New      Roman;serif" w:cs="Times New      Roman;serif"/>
                <w:u w:val="single"/>
              </w:rPr>
              <w:t xml:space="preserve">N. </w:t>
            </w:r>
            <w:r w:rsidR="00B416EF" w:rsidRPr="00B416EF">
              <w:rPr>
                <w:u w:val="single"/>
              </w:rPr>
              <w:t>EU.MLT-041-FF</w:t>
            </w:r>
            <w:r w:rsidRPr="00B416EF">
              <w:rPr>
                <w:rFonts w:ascii="Times New      Roman;serif" w:hAnsi="Times New      Roman;serif" w:cs="Times New      Roman;serif"/>
                <w:u w:val="single"/>
              </w:rPr>
              <w:t>.</w:t>
            </w:r>
          </w:p>
        </w:tc>
      </w:tr>
      <w:tr w:rsidR="00B372F4" w14:paraId="746A8ABA" w14:textId="77777777" w:rsidTr="0048565C">
        <w:trPr>
          <w:trHeight w:val="487"/>
          <w:jc w:val="center"/>
        </w:trPr>
        <w:tc>
          <w:tcPr>
            <w:tcW w:w="1031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242D2ED6" w14:textId="25ECBE95" w:rsidR="00B372F4" w:rsidRDefault="00F232F3" w:rsidP="0048565C">
            <w:r>
              <w:rPr>
                <w:b/>
                <w:bCs/>
              </w:rPr>
              <w:t xml:space="preserve">RESULTS OF CONTROL TRANSFER N° </w:t>
            </w:r>
            <w:r w:rsidR="002910F6">
              <w:rPr>
                <w:b/>
                <w:bCs/>
              </w:rPr>
              <w:t>ITA</w:t>
            </w:r>
            <w:r w:rsidR="0048565C">
              <w:rPr>
                <w:b/>
                <w:bCs/>
              </w:rPr>
              <w:t>-INV-202</w:t>
            </w:r>
            <w:r w:rsidR="00B462D8">
              <w:rPr>
                <w:b/>
                <w:bCs/>
              </w:rPr>
              <w:t>2</w:t>
            </w:r>
            <w:r>
              <w:rPr>
                <w:b/>
                <w:bCs/>
              </w:rPr>
              <w:t>-</w:t>
            </w:r>
            <w:r w:rsidR="0048565C">
              <w:rPr>
                <w:b/>
                <w:bCs/>
              </w:rPr>
              <w:t>001</w:t>
            </w:r>
          </w:p>
        </w:tc>
      </w:tr>
      <w:tr w:rsidR="00B372F4" w14:paraId="0C1F434A" w14:textId="77777777" w:rsidTr="0048565C">
        <w:trPr>
          <w:trHeight w:val="240"/>
          <w:jc w:val="center"/>
        </w:trPr>
        <w:tc>
          <w:tcPr>
            <w:tcW w:w="1031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3658EA3F" w14:textId="77777777" w:rsidR="00B372F4" w:rsidRDefault="00F232F3">
            <w:pPr>
              <w:rPr>
                <w:sz w:val="22"/>
              </w:rPr>
            </w:pPr>
            <w:r>
              <w:rPr>
                <w:sz w:val="22"/>
                <w:szCs w:val="22"/>
              </w:rPr>
              <w:t>Date:</w:t>
            </w:r>
          </w:p>
        </w:tc>
      </w:tr>
      <w:tr w:rsidR="00B372F4" w14:paraId="50C5A6FD" w14:textId="77777777" w:rsidTr="007C3CB9">
        <w:trPr>
          <w:trHeight w:val="1098"/>
          <w:jc w:val="center"/>
        </w:trPr>
        <w:tc>
          <w:tcPr>
            <w:tcW w:w="10318" w:type="dxa"/>
            <w:gridSpan w:val="7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26651D8A" w14:textId="77777777" w:rsidR="00B372F4" w:rsidRDefault="00F232F3">
            <w:pPr>
              <w:rPr>
                <w:rFonts w:cs="LiberationSans\,Italic"/>
                <w:lang w:val="en-US"/>
              </w:rPr>
            </w:pPr>
            <w:r>
              <w:rPr>
                <w:rFonts w:cs="LiberationSans\,Italic"/>
                <w:sz w:val="22"/>
                <w:szCs w:val="22"/>
                <w:u w:val="single"/>
                <w:lang w:val="en-US"/>
              </w:rPr>
              <w:t>Decision:</w:t>
            </w:r>
            <w:r>
              <w:rPr>
                <w:rFonts w:cs="LiberationSans\,Italic"/>
                <w:sz w:val="22"/>
                <w:szCs w:val="22"/>
                <w:lang w:val="en-US"/>
              </w:rPr>
              <w:t xml:space="preserve"> </w:t>
            </w:r>
          </w:p>
          <w:p w14:paraId="3ED6C80E" w14:textId="3CCD32B2" w:rsidR="00B372F4" w:rsidRDefault="00F232F3" w:rsidP="007C3CB9">
            <w:pPr>
              <w:rPr>
                <w:u w:val="single"/>
              </w:rPr>
            </w:pPr>
            <w:r>
              <w:rPr>
                <w:u w:val="single"/>
              </w:rPr>
              <w:t>Number of fish resulting from the control transfer:</w:t>
            </w:r>
          </w:p>
        </w:tc>
      </w:tr>
      <w:tr w:rsidR="00B372F4" w14:paraId="4A449798" w14:textId="77777777" w:rsidTr="0048565C">
        <w:trPr>
          <w:trHeight w:val="391"/>
          <w:jc w:val="center"/>
        </w:trPr>
        <w:tc>
          <w:tcPr>
            <w:tcW w:w="2340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A412F3" w14:textId="77777777" w:rsidR="00B372F4" w:rsidRDefault="00F232F3">
            <w:r>
              <w:rPr>
                <w:sz w:val="22"/>
                <w:szCs w:val="22"/>
              </w:rPr>
              <w:t>Regional Observer</w:t>
            </w:r>
          </w:p>
        </w:tc>
        <w:tc>
          <w:tcPr>
            <w:tcW w:w="2281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77C25B" w14:textId="77777777" w:rsidR="00B372F4" w:rsidRDefault="00F232F3">
            <w:r>
              <w:rPr>
                <w:sz w:val="22"/>
                <w:szCs w:val="22"/>
              </w:rPr>
              <w:t>Name:</w:t>
            </w:r>
          </w:p>
        </w:tc>
        <w:tc>
          <w:tcPr>
            <w:tcW w:w="5697" w:type="dxa"/>
            <w:gridSpan w:val="5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2B67DAE0" w14:textId="77777777" w:rsidR="00B372F4" w:rsidRDefault="00B372F4">
            <w:pPr>
              <w:rPr>
                <w:u w:val="single"/>
              </w:rPr>
            </w:pPr>
          </w:p>
        </w:tc>
      </w:tr>
      <w:tr w:rsidR="00B372F4" w14:paraId="56DAB0ED" w14:textId="77777777" w:rsidTr="0048565C">
        <w:trPr>
          <w:trHeight w:val="397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78825A" w14:textId="77777777" w:rsidR="00B372F4" w:rsidRDefault="00B372F4"/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E2D9242" w14:textId="77777777" w:rsidR="00B372F4" w:rsidRDefault="00F232F3">
            <w:r>
              <w:rPr>
                <w:sz w:val="22"/>
                <w:szCs w:val="22"/>
              </w:rPr>
              <w:t>ICCAT Number: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auto"/>
          </w:tcPr>
          <w:p w14:paraId="1550C678" w14:textId="77777777" w:rsidR="00B372F4" w:rsidRDefault="00B372F4"/>
        </w:tc>
      </w:tr>
      <w:tr w:rsidR="00B372F4" w14:paraId="35BFB92E" w14:textId="77777777" w:rsidTr="0048565C">
        <w:trPr>
          <w:trHeight w:val="601"/>
          <w:jc w:val="center"/>
        </w:trPr>
        <w:tc>
          <w:tcPr>
            <w:tcW w:w="2340" w:type="dxa"/>
            <w:vMerge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EC24AF1" w14:textId="77777777" w:rsidR="00B372F4" w:rsidRDefault="00B372F4"/>
        </w:tc>
        <w:tc>
          <w:tcPr>
            <w:tcW w:w="2281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auto"/>
          </w:tcPr>
          <w:p w14:paraId="1EC1C709" w14:textId="77777777" w:rsidR="00B372F4" w:rsidRDefault="00F232F3">
            <w:r>
              <w:rPr>
                <w:sz w:val="22"/>
                <w:szCs w:val="22"/>
              </w:rPr>
              <w:t>Transferred quantities estimated in number</w:t>
            </w:r>
          </w:p>
        </w:tc>
        <w:tc>
          <w:tcPr>
            <w:tcW w:w="5697" w:type="dxa"/>
            <w:gridSpan w:val="5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auto"/>
          </w:tcPr>
          <w:p w14:paraId="0AFD62B0" w14:textId="77777777" w:rsidR="00B372F4" w:rsidRDefault="00B372F4"/>
        </w:tc>
      </w:tr>
    </w:tbl>
    <w:p w14:paraId="172FD8E1" w14:textId="77777777" w:rsidR="00B372F4" w:rsidRDefault="00B372F4"/>
    <w:sectPr w:rsidR="00B372F4" w:rsidSect="002910F6">
      <w:pgSz w:w="11906" w:h="16838"/>
      <w:pgMar w:top="1134" w:right="1440" w:bottom="1417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     Roman;serif">
    <w:altName w:val="Times New Roman"/>
    <w:panose1 w:val="00000000000000000000"/>
    <w:charset w:val="00"/>
    <w:family w:val="roman"/>
    <w:notTrueType/>
    <w:pitch w:val="default"/>
  </w:font>
  <w:font w:name="LiberationSans\,Italic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306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2F4"/>
    <w:rsid w:val="00043D41"/>
    <w:rsid w:val="00061596"/>
    <w:rsid w:val="00091EF2"/>
    <w:rsid w:val="0009379F"/>
    <w:rsid w:val="000F7259"/>
    <w:rsid w:val="001726EC"/>
    <w:rsid w:val="002910F6"/>
    <w:rsid w:val="002F5724"/>
    <w:rsid w:val="003B009D"/>
    <w:rsid w:val="0048565C"/>
    <w:rsid w:val="004C4660"/>
    <w:rsid w:val="0054083B"/>
    <w:rsid w:val="00583E3F"/>
    <w:rsid w:val="00641728"/>
    <w:rsid w:val="006A5C17"/>
    <w:rsid w:val="00790FED"/>
    <w:rsid w:val="007A5196"/>
    <w:rsid w:val="007C3CB9"/>
    <w:rsid w:val="00873276"/>
    <w:rsid w:val="008D0A94"/>
    <w:rsid w:val="008E6B74"/>
    <w:rsid w:val="00984E92"/>
    <w:rsid w:val="009875D7"/>
    <w:rsid w:val="00A4375C"/>
    <w:rsid w:val="00A45B4A"/>
    <w:rsid w:val="00B372F4"/>
    <w:rsid w:val="00B416EF"/>
    <w:rsid w:val="00B462D8"/>
    <w:rsid w:val="00C32722"/>
    <w:rsid w:val="00C37B4F"/>
    <w:rsid w:val="00C477DA"/>
    <w:rsid w:val="00CA37FA"/>
    <w:rsid w:val="00CF3A19"/>
    <w:rsid w:val="00D1015B"/>
    <w:rsid w:val="00DF2142"/>
    <w:rsid w:val="00ED670C"/>
    <w:rsid w:val="00F232F3"/>
    <w:rsid w:val="00FC33C9"/>
    <w:rsid w:val="00FE4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9E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5B"/>
    <w:pPr>
      <w:suppressAutoHyphens/>
      <w:spacing w:before="120" w:after="120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enInternet">
    <w:name w:val="Lien Internet"/>
    <w:uiPriority w:val="99"/>
    <w:rsid w:val="0023105B"/>
    <w:rPr>
      <w:color w:val="000080"/>
      <w:u w:val="single"/>
    </w:rPr>
  </w:style>
  <w:style w:type="character" w:customStyle="1" w:styleId="TitleChar">
    <w:name w:val="Title Char"/>
    <w:basedOn w:val="Carpredefinitoparagrafo"/>
    <w:link w:val="Puesto1"/>
    <w:uiPriority w:val="99"/>
    <w:qFormat/>
    <w:locked/>
    <w:rsid w:val="00F16B43"/>
    <w:rPr>
      <w:rFonts w:ascii="Cambria" w:hAnsi="Cambria" w:cs="Cambria"/>
      <w:b/>
      <w:bCs/>
      <w:color w:val="00000A"/>
      <w:sz w:val="32"/>
      <w:szCs w:val="32"/>
      <w:lang w:val="en-GB" w:eastAsia="ar-SA" w:bidi="ar-SA"/>
    </w:rPr>
  </w:style>
  <w:style w:type="character" w:customStyle="1" w:styleId="BodyTextChar">
    <w:name w:val="Body Text Char"/>
    <w:uiPriority w:val="99"/>
    <w:semiHidden/>
    <w:qFormat/>
    <w:locked/>
    <w:rsid w:val="00F16B43"/>
    <w:rPr>
      <w:rFonts w:ascii="Times New Roman" w:hAnsi="Times New Roman" w:cs="Times New Roman"/>
      <w:color w:val="00000A"/>
      <w:sz w:val="24"/>
      <w:szCs w:val="24"/>
      <w:lang w:val="en-GB" w:eastAsia="ar-SA" w:bidi="ar-SA"/>
    </w:rPr>
  </w:style>
  <w:style w:type="character" w:customStyle="1" w:styleId="TitleChar1">
    <w:name w:val="Title Char1"/>
    <w:basedOn w:val="Carpredefinitoparagrafo"/>
    <w:uiPriority w:val="99"/>
    <w:qFormat/>
    <w:locked/>
    <w:rPr>
      <w:rFonts w:ascii="Cambria" w:hAnsi="Cambria" w:cs="Cambria"/>
      <w:b/>
      <w:bCs/>
      <w:color w:val="00000A"/>
      <w:sz w:val="32"/>
      <w:szCs w:val="32"/>
      <w:lang w:val="en-GB" w:eastAsia="ar-SA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locked/>
    <w:rPr>
      <w:rFonts w:ascii="Times New Roman" w:hAnsi="Times New Roman" w:cs="Times New Roman"/>
      <w:color w:val="00000A"/>
      <w:sz w:val="24"/>
      <w:szCs w:val="24"/>
      <w:lang w:val="en-GB" w:eastAsia="ar-SA" w:bidi="ar-SA"/>
    </w:rPr>
  </w:style>
  <w:style w:type="paragraph" w:customStyle="1" w:styleId="Titre">
    <w:name w:val="Titre"/>
    <w:basedOn w:val="Normale"/>
    <w:next w:val="Corpotesto"/>
    <w:qFormat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23105B"/>
    <w:pPr>
      <w:spacing w:before="0" w:after="140" w:line="288" w:lineRule="auto"/>
    </w:pPr>
  </w:style>
  <w:style w:type="paragraph" w:styleId="Elenco">
    <w:name w:val="List"/>
    <w:basedOn w:val="Corpotesto"/>
    <w:uiPriority w:val="99"/>
    <w:rsid w:val="0023105B"/>
  </w:style>
  <w:style w:type="paragraph" w:styleId="Didascalia">
    <w:name w:val="caption"/>
    <w:basedOn w:val="Normale"/>
    <w:uiPriority w:val="99"/>
    <w:qFormat/>
    <w:rsid w:val="0023105B"/>
    <w:pPr>
      <w:suppressLineNumbers/>
    </w:pPr>
    <w:rPr>
      <w:i/>
      <w:iCs/>
    </w:rPr>
  </w:style>
  <w:style w:type="paragraph" w:customStyle="1" w:styleId="Index">
    <w:name w:val="Index"/>
    <w:basedOn w:val="Normale"/>
    <w:uiPriority w:val="99"/>
    <w:qFormat/>
    <w:rsid w:val="0023105B"/>
    <w:pPr>
      <w:suppressLineNumbers/>
    </w:pPr>
  </w:style>
  <w:style w:type="paragraph" w:customStyle="1" w:styleId="Puesto1">
    <w:name w:val="Puesto1"/>
    <w:basedOn w:val="Normale"/>
    <w:link w:val="TitleChar"/>
    <w:uiPriority w:val="99"/>
    <w:qFormat/>
    <w:rsid w:val="0023105B"/>
    <w:pPr>
      <w:keepNext/>
      <w:spacing w:before="24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Contenudetableau">
    <w:name w:val="Contenu de tableau"/>
    <w:basedOn w:val="Normale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A45B4A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C466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5B"/>
    <w:pPr>
      <w:suppressAutoHyphens/>
      <w:spacing w:before="120" w:after="120"/>
      <w:jc w:val="both"/>
    </w:pPr>
    <w:rPr>
      <w:rFonts w:ascii="Times New Roman" w:eastAsia="Times New Roman" w:hAnsi="Times New Roman" w:cs="Times New Roman"/>
      <w:color w:val="00000A"/>
      <w:sz w:val="24"/>
      <w:szCs w:val="24"/>
      <w:lang w:val="en-GB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enInternet">
    <w:name w:val="Lien Internet"/>
    <w:uiPriority w:val="99"/>
    <w:rsid w:val="0023105B"/>
    <w:rPr>
      <w:color w:val="000080"/>
      <w:u w:val="single"/>
    </w:rPr>
  </w:style>
  <w:style w:type="character" w:customStyle="1" w:styleId="TitleChar">
    <w:name w:val="Title Char"/>
    <w:basedOn w:val="Carpredefinitoparagrafo"/>
    <w:link w:val="Puesto1"/>
    <w:uiPriority w:val="99"/>
    <w:qFormat/>
    <w:locked/>
    <w:rsid w:val="00F16B43"/>
    <w:rPr>
      <w:rFonts w:ascii="Cambria" w:hAnsi="Cambria" w:cs="Cambria"/>
      <w:b/>
      <w:bCs/>
      <w:color w:val="00000A"/>
      <w:sz w:val="32"/>
      <w:szCs w:val="32"/>
      <w:lang w:val="en-GB" w:eastAsia="ar-SA" w:bidi="ar-SA"/>
    </w:rPr>
  </w:style>
  <w:style w:type="character" w:customStyle="1" w:styleId="BodyTextChar">
    <w:name w:val="Body Text Char"/>
    <w:uiPriority w:val="99"/>
    <w:semiHidden/>
    <w:qFormat/>
    <w:locked/>
    <w:rsid w:val="00F16B43"/>
    <w:rPr>
      <w:rFonts w:ascii="Times New Roman" w:hAnsi="Times New Roman" w:cs="Times New Roman"/>
      <w:color w:val="00000A"/>
      <w:sz w:val="24"/>
      <w:szCs w:val="24"/>
      <w:lang w:val="en-GB" w:eastAsia="ar-SA" w:bidi="ar-SA"/>
    </w:rPr>
  </w:style>
  <w:style w:type="character" w:customStyle="1" w:styleId="TitleChar1">
    <w:name w:val="Title Char1"/>
    <w:basedOn w:val="Carpredefinitoparagrafo"/>
    <w:uiPriority w:val="99"/>
    <w:qFormat/>
    <w:locked/>
    <w:rPr>
      <w:rFonts w:ascii="Cambria" w:hAnsi="Cambria" w:cs="Cambria"/>
      <w:b/>
      <w:bCs/>
      <w:color w:val="00000A"/>
      <w:sz w:val="32"/>
      <w:szCs w:val="32"/>
      <w:lang w:val="en-GB" w:eastAsia="ar-SA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qFormat/>
    <w:locked/>
    <w:rPr>
      <w:rFonts w:ascii="Times New Roman" w:hAnsi="Times New Roman" w:cs="Times New Roman"/>
      <w:color w:val="00000A"/>
      <w:sz w:val="24"/>
      <w:szCs w:val="24"/>
      <w:lang w:val="en-GB" w:eastAsia="ar-SA" w:bidi="ar-SA"/>
    </w:rPr>
  </w:style>
  <w:style w:type="paragraph" w:customStyle="1" w:styleId="Titre">
    <w:name w:val="Titre"/>
    <w:basedOn w:val="Normale"/>
    <w:next w:val="Corpotesto"/>
    <w:qFormat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23105B"/>
    <w:pPr>
      <w:spacing w:before="0" w:after="140" w:line="288" w:lineRule="auto"/>
    </w:pPr>
  </w:style>
  <w:style w:type="paragraph" w:styleId="Elenco">
    <w:name w:val="List"/>
    <w:basedOn w:val="Corpotesto"/>
    <w:uiPriority w:val="99"/>
    <w:rsid w:val="0023105B"/>
  </w:style>
  <w:style w:type="paragraph" w:styleId="Didascalia">
    <w:name w:val="caption"/>
    <w:basedOn w:val="Normale"/>
    <w:uiPriority w:val="99"/>
    <w:qFormat/>
    <w:rsid w:val="0023105B"/>
    <w:pPr>
      <w:suppressLineNumbers/>
    </w:pPr>
    <w:rPr>
      <w:i/>
      <w:iCs/>
    </w:rPr>
  </w:style>
  <w:style w:type="paragraph" w:customStyle="1" w:styleId="Index">
    <w:name w:val="Index"/>
    <w:basedOn w:val="Normale"/>
    <w:uiPriority w:val="99"/>
    <w:qFormat/>
    <w:rsid w:val="0023105B"/>
    <w:pPr>
      <w:suppressLineNumbers/>
    </w:pPr>
  </w:style>
  <w:style w:type="paragraph" w:customStyle="1" w:styleId="Puesto1">
    <w:name w:val="Puesto1"/>
    <w:basedOn w:val="Normale"/>
    <w:link w:val="TitleChar"/>
    <w:uiPriority w:val="99"/>
    <w:qFormat/>
    <w:rsid w:val="0023105B"/>
    <w:pPr>
      <w:keepNext/>
      <w:spacing w:before="24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Contenudetableau">
    <w:name w:val="Contenu de tableau"/>
    <w:basedOn w:val="Normale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A45B4A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C46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fca-med@efca.europa.e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marvin.seguna@gov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91368-6578-4198-A706-4518652FD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Garcia Garcia, Beatriz</dc:creator>
  <cp:lastModifiedBy>a</cp:lastModifiedBy>
  <cp:revision>6</cp:revision>
  <dcterms:created xsi:type="dcterms:W3CDTF">2022-06-23T09:55:00Z</dcterms:created>
  <dcterms:modified xsi:type="dcterms:W3CDTF">2022-06-23T10:08:00Z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